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43" w:rsidRPr="00C541FC" w:rsidRDefault="00D93F43" w:rsidP="00D93F43">
      <w:pPr>
        <w:pStyle w:val="6"/>
        <w:rPr>
          <w:b w:val="0"/>
          <w:color w:val="000000" w:themeColor="text1"/>
          <w:sz w:val="28"/>
          <w:szCs w:val="28"/>
        </w:rPr>
      </w:pPr>
      <w:r w:rsidRPr="00C541FC">
        <w:rPr>
          <w:b w:val="0"/>
          <w:color w:val="000000" w:themeColor="text1"/>
          <w:sz w:val="28"/>
          <w:szCs w:val="28"/>
        </w:rPr>
        <w:t xml:space="preserve">   Январь - месяц, богатый на праздники. Мы в школе стараемся хранить и развивать традиции наших предков. Поэтому в 16 января  в стенах нашего филиала пройдет Муниципальный семинар по духовно-нравственному воспитанию "От Рождественской звезды до крещенской воды".</w:t>
      </w:r>
    </w:p>
    <w:p w:rsidR="002402D0" w:rsidRPr="00C541FC" w:rsidRDefault="00C541FC" w:rsidP="00D93F4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D93F43" w:rsidRPr="00C54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у</w:t>
      </w:r>
      <w:r w:rsidRPr="00C54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частники мероприятия погрузятся</w:t>
      </w:r>
      <w:r w:rsidR="00D93F43" w:rsidRPr="00C54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атмосферу добра, ведь новогодние колядки на старый Новый год – это пожелания благополучия в хозяйстве, богатого урожая в наступающем году.</w:t>
      </w:r>
    </w:p>
    <w:sectPr w:rsidR="002402D0" w:rsidRPr="00C5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93F43"/>
    <w:rsid w:val="002402D0"/>
    <w:rsid w:val="00C541FC"/>
    <w:rsid w:val="00D9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D93F4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93F43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color8">
    <w:name w:val="color_8"/>
    <w:basedOn w:val="a0"/>
    <w:rsid w:val="00D93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9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</dc:creator>
  <cp:lastModifiedBy>Б</cp:lastModifiedBy>
  <cp:revision>2</cp:revision>
  <dcterms:created xsi:type="dcterms:W3CDTF">2019-01-13T16:29:00Z</dcterms:created>
  <dcterms:modified xsi:type="dcterms:W3CDTF">2019-01-13T16:29:00Z</dcterms:modified>
</cp:coreProperties>
</file>